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83F9" w14:textId="77777777" w:rsidR="00F728DB" w:rsidRDefault="00000000">
      <w:pPr>
        <w:spacing w:after="240"/>
      </w:pPr>
      <w:r>
        <w:rPr>
          <w:b/>
          <w:color w:val="1F497D"/>
          <w:sz w:val="40"/>
        </w:rPr>
        <w:t>Joey Wargachuk</w:t>
      </w:r>
    </w:p>
    <w:p w14:paraId="4E56D048" w14:textId="77777777" w:rsidR="00F728DB" w:rsidRDefault="00000000">
      <w:pPr>
        <w:spacing w:after="80"/>
      </w:pPr>
      <w:r>
        <w:rPr>
          <w:color w:val="323232"/>
          <w:sz w:val="21"/>
        </w:rPr>
        <w:t>Head of Digital Marketing &amp; Performance</w:t>
      </w:r>
    </w:p>
    <w:p w14:paraId="7381386A" w14:textId="77777777" w:rsidR="00F728DB" w:rsidRDefault="00000000">
      <w:pPr>
        <w:spacing w:after="80"/>
      </w:pPr>
      <w:r>
        <w:rPr>
          <w:color w:val="323232"/>
          <w:sz w:val="21"/>
        </w:rPr>
        <w:t>Calgary, AB · Open to Relocation or Remote</w:t>
      </w:r>
    </w:p>
    <w:p w14:paraId="3F5E27AE" w14:textId="77777777" w:rsidR="00F728DB" w:rsidRDefault="00000000">
      <w:pPr>
        <w:spacing w:after="80"/>
      </w:pPr>
      <w:r>
        <w:rPr>
          <w:color w:val="323232"/>
          <w:sz w:val="21"/>
        </w:rPr>
        <w:t>📧 joeywargachuk@gmail.com | 📞 647-239-6330</w:t>
      </w:r>
    </w:p>
    <w:p w14:paraId="1A250AB7" w14:textId="77777777" w:rsidR="00F728DB" w:rsidRDefault="00000000">
      <w:pPr>
        <w:spacing w:after="80"/>
      </w:pPr>
      <w:r>
        <w:rPr>
          <w:color w:val="323232"/>
          <w:sz w:val="21"/>
        </w:rPr>
        <w:t>LinkedIn: linkedin.com/in/joeywargachuk</w:t>
      </w:r>
    </w:p>
    <w:p w14:paraId="1A18D36B" w14:textId="77777777" w:rsidR="00F728DB" w:rsidRDefault="00000000">
      <w:pPr>
        <w:spacing w:after="160"/>
      </w:pPr>
      <w:r>
        <w:rPr>
          <w:b/>
          <w:color w:val="003366"/>
          <w:sz w:val="26"/>
        </w:rPr>
        <w:t>PROFILE</w:t>
      </w:r>
    </w:p>
    <w:p w14:paraId="4573678B" w14:textId="77777777" w:rsidR="00F728DB" w:rsidRPr="00BA01AD" w:rsidRDefault="00000000">
      <w:pPr>
        <w:spacing w:after="80"/>
        <w:rPr>
          <w:bCs/>
        </w:rPr>
      </w:pPr>
      <w:r w:rsidRPr="00BA01AD">
        <w:rPr>
          <w:bCs/>
          <w:color w:val="000000"/>
        </w:rPr>
        <w:t>Hands-on marketing strategist with 10+ years of experience leading digital growth, performance marketing, and brand-building across e-commerce, wellness, SaaS, and events. Blends data-driven execution with standout creative, leveraging AI, automation, and design to build scalable marketing systems that convert.</w:t>
      </w:r>
      <w:r w:rsidRPr="00BA01AD">
        <w:rPr>
          <w:bCs/>
          <w:color w:val="000000"/>
        </w:rPr>
        <w:br/>
      </w:r>
      <w:r w:rsidRPr="00BA01AD">
        <w:rPr>
          <w:bCs/>
          <w:color w:val="000000"/>
        </w:rPr>
        <w:br/>
        <w:t>Expert in omnichannel campaigns, content funnels, and automation architecture — with a deep toolkit that includes Meta Ads, Google, SEO, email, chatbots, design, and analytics. Known for building audiences, launching 6-figure product lines, and streamlining operations with advanced MarTech.</w:t>
      </w:r>
    </w:p>
    <w:p w14:paraId="775817C2" w14:textId="77777777" w:rsidR="00F728DB" w:rsidRDefault="00000000">
      <w:pPr>
        <w:spacing w:after="160"/>
      </w:pPr>
      <w:r>
        <w:rPr>
          <w:b/>
          <w:color w:val="003366"/>
          <w:sz w:val="26"/>
        </w:rPr>
        <w:t>PROFESSIONAL EXPERIENCE</w:t>
      </w:r>
    </w:p>
    <w:p w14:paraId="09946CA2" w14:textId="77777777" w:rsidR="00F728DB" w:rsidRDefault="00000000">
      <w:pPr>
        <w:spacing w:after="80"/>
      </w:pPr>
      <w:r>
        <w:rPr>
          <w:b/>
          <w:color w:val="000000"/>
        </w:rPr>
        <w:t>Happy Soul Inc. — Toronto, ON</w:t>
      </w:r>
    </w:p>
    <w:p w14:paraId="1E183FC5" w14:textId="77777777" w:rsidR="00F728DB" w:rsidRDefault="00000000">
      <w:pPr>
        <w:spacing w:after="80"/>
      </w:pPr>
      <w:r>
        <w:rPr>
          <w:color w:val="323232"/>
          <w:sz w:val="21"/>
        </w:rPr>
        <w:t>Marketing Manager &amp; Digital Strategist</w:t>
      </w:r>
    </w:p>
    <w:p w14:paraId="235335E5" w14:textId="77777777" w:rsidR="00F728DB" w:rsidRDefault="00000000">
      <w:pPr>
        <w:spacing w:after="80"/>
      </w:pPr>
      <w:r>
        <w:rPr>
          <w:b/>
          <w:color w:val="000000"/>
        </w:rPr>
        <w:t>Sept 2016 – Dec 2024</w:t>
      </w:r>
    </w:p>
    <w:p w14:paraId="4A47570D" w14:textId="705EDA93" w:rsidR="00F728DB" w:rsidRPr="00EA2626" w:rsidRDefault="00000000">
      <w:pPr>
        <w:spacing w:after="80"/>
        <w:rPr>
          <w:bCs/>
        </w:rPr>
      </w:pPr>
      <w:r w:rsidRPr="00EA2626">
        <w:rPr>
          <w:bCs/>
          <w:color w:val="000000"/>
        </w:rPr>
        <w:t>- Led the complete digital marketing ecosystem, integrating AI tools, automation flows, and full-funnel performance strategies</w:t>
      </w:r>
      <w:r w:rsidRPr="00EA2626">
        <w:rPr>
          <w:bCs/>
          <w:color w:val="000000"/>
        </w:rPr>
        <w:br/>
        <w:t>- Drove 300% growth in traffic and revenue, combining SEO, ads, influencer partnerships, email flows, and chatbot integrations</w:t>
      </w:r>
      <w:r w:rsidRPr="00EA2626">
        <w:rPr>
          <w:bCs/>
          <w:color w:val="000000"/>
        </w:rPr>
        <w:br/>
        <w:t>- Managed $500K+/month in ad spend across Meta, Google, and YouTube, achieving 7–10x ROAS</w:t>
      </w:r>
      <w:r w:rsidRPr="00EA2626">
        <w:rPr>
          <w:bCs/>
          <w:color w:val="000000"/>
        </w:rPr>
        <w:br/>
        <w:t xml:space="preserve">- Built and maintained over </w:t>
      </w:r>
      <w:r w:rsidR="00EA2626">
        <w:rPr>
          <w:bCs/>
          <w:color w:val="000000"/>
        </w:rPr>
        <w:t>1</w:t>
      </w:r>
      <w:r w:rsidRPr="00EA2626">
        <w:rPr>
          <w:bCs/>
          <w:color w:val="000000"/>
        </w:rPr>
        <w:t>47,000+ email subscribers and leads using lead magnets, webinars, landing pages, and chat automation</w:t>
      </w:r>
      <w:r w:rsidRPr="00EA2626">
        <w:rPr>
          <w:bCs/>
          <w:color w:val="000000"/>
        </w:rPr>
        <w:br/>
        <w:t>- Designed high-converting assets using Canva, Photoshop, and Illustrator across social, email, and site experiences</w:t>
      </w:r>
      <w:r w:rsidRPr="00EA2626">
        <w:rPr>
          <w:bCs/>
          <w:color w:val="000000"/>
        </w:rPr>
        <w:br/>
        <w:t>- Deployed automation and AI-based scheduling tools (Hootsuite, Metricool, ManyChat, Keap) to streamline social and email systems</w:t>
      </w:r>
      <w:r w:rsidRPr="00EA2626">
        <w:rPr>
          <w:bCs/>
          <w:color w:val="000000"/>
        </w:rPr>
        <w:br/>
        <w:t>- Cut outsourcing costs by $250K+ through in-house creative automation and template libraries</w:t>
      </w:r>
      <w:r w:rsidRPr="00EA2626">
        <w:rPr>
          <w:bCs/>
          <w:color w:val="000000"/>
        </w:rPr>
        <w:br/>
        <w:t>- Managed Shopify storefront and product launches that led to 6-figure monthly sales in retail and e-learning</w:t>
      </w:r>
    </w:p>
    <w:p w14:paraId="1001C63F" w14:textId="77777777" w:rsidR="004F097D" w:rsidRDefault="004F097D">
      <w:pPr>
        <w:spacing w:after="80"/>
        <w:rPr>
          <w:b/>
          <w:color w:val="000000"/>
        </w:rPr>
      </w:pPr>
    </w:p>
    <w:p w14:paraId="58F8C9F6" w14:textId="77777777" w:rsidR="004F097D" w:rsidRDefault="004F097D">
      <w:pPr>
        <w:spacing w:after="80"/>
        <w:rPr>
          <w:b/>
          <w:color w:val="000000"/>
        </w:rPr>
      </w:pPr>
    </w:p>
    <w:p w14:paraId="2DE364CA" w14:textId="2F1F25C5" w:rsidR="00F728DB" w:rsidRDefault="00000000">
      <w:pPr>
        <w:spacing w:after="80"/>
      </w:pPr>
      <w:r>
        <w:rPr>
          <w:b/>
          <w:color w:val="000000"/>
        </w:rPr>
        <w:lastRenderedPageBreak/>
        <w:t>Club120 / Dinner120 — Toronto, ON</w:t>
      </w:r>
    </w:p>
    <w:p w14:paraId="079E75C6" w14:textId="77777777" w:rsidR="00F728DB" w:rsidRDefault="00000000">
      <w:pPr>
        <w:spacing w:after="80"/>
      </w:pPr>
      <w:r>
        <w:rPr>
          <w:color w:val="323232"/>
          <w:sz w:val="21"/>
        </w:rPr>
        <w:t>Marketing Development &amp; Events Producer</w:t>
      </w:r>
    </w:p>
    <w:p w14:paraId="6518DEFB" w14:textId="5081D9AC" w:rsidR="00F728DB" w:rsidRDefault="00000000">
      <w:pPr>
        <w:spacing w:after="80"/>
      </w:pPr>
      <w:r>
        <w:rPr>
          <w:b/>
          <w:color w:val="000000"/>
        </w:rPr>
        <w:t>Aug 2009 – Mar 2020</w:t>
      </w:r>
      <w:r w:rsidR="004F097D">
        <w:rPr>
          <w:b/>
          <w:color w:val="000000"/>
        </w:rPr>
        <w:t xml:space="preserve"> (Closed do to Covid) </w:t>
      </w:r>
    </w:p>
    <w:p w14:paraId="062F29EA" w14:textId="1F2F737C" w:rsidR="00F728DB" w:rsidRDefault="00000000">
      <w:pPr>
        <w:spacing w:after="80"/>
      </w:pPr>
      <w:r>
        <w:rPr>
          <w:color w:val="323232"/>
          <w:sz w:val="21"/>
        </w:rPr>
        <w:t xml:space="preserve">- Built and led digital growth for a leading </w:t>
      </w:r>
      <w:r w:rsidR="004F097D">
        <w:rPr>
          <w:color w:val="323232"/>
          <w:sz w:val="21"/>
        </w:rPr>
        <w:t>Alternative Community</w:t>
      </w:r>
      <w:r>
        <w:rPr>
          <w:color w:val="323232"/>
          <w:sz w:val="21"/>
        </w:rPr>
        <w:t xml:space="preserve"> nightlife venue, scaling community to 14</w:t>
      </w:r>
      <w:r w:rsidR="004F097D">
        <w:rPr>
          <w:color w:val="323232"/>
          <w:sz w:val="21"/>
        </w:rPr>
        <w:t>0</w:t>
      </w:r>
      <w:r>
        <w:rPr>
          <w:color w:val="323232"/>
          <w:sz w:val="21"/>
        </w:rPr>
        <w:t>,000+ members</w:t>
      </w:r>
      <w:r>
        <w:rPr>
          <w:color w:val="323232"/>
          <w:sz w:val="21"/>
        </w:rPr>
        <w:br/>
        <w:t>- Produced and marketed monthly sold-out events, combining social-first content with geo-targeted ad campaigns</w:t>
      </w:r>
      <w:r>
        <w:rPr>
          <w:color w:val="323232"/>
          <w:sz w:val="21"/>
        </w:rPr>
        <w:br/>
        <w:t>- Integrated branded visuals and posters using Photoshop &amp; InDesign, paired with email and FB event automation</w:t>
      </w:r>
      <w:r>
        <w:rPr>
          <w:color w:val="323232"/>
          <w:sz w:val="21"/>
        </w:rPr>
        <w:br/>
        <w:t>- Leveraged influencer outreach, contests, and seasonal content to generate recurring ticket sales and engagement</w:t>
      </w:r>
      <w:r>
        <w:rPr>
          <w:color w:val="323232"/>
          <w:sz w:val="21"/>
        </w:rPr>
        <w:br/>
        <w:t>- Designed and executed community microsites and content hubs to support long-tail event engagement</w:t>
      </w:r>
    </w:p>
    <w:p w14:paraId="5A67AA9B" w14:textId="77777777" w:rsidR="00F728DB" w:rsidRDefault="00000000">
      <w:pPr>
        <w:spacing w:after="160"/>
      </w:pPr>
      <w:r>
        <w:rPr>
          <w:b/>
          <w:color w:val="003366"/>
          <w:sz w:val="26"/>
        </w:rPr>
        <w:t>TOOLS &amp; STACK</w:t>
      </w:r>
    </w:p>
    <w:p w14:paraId="6E04C5FF" w14:textId="77777777" w:rsidR="00B445CF" w:rsidRDefault="00000000">
      <w:pPr>
        <w:spacing w:after="80"/>
        <w:rPr>
          <w:color w:val="323232"/>
          <w:sz w:val="21"/>
        </w:rPr>
      </w:pPr>
      <w:r w:rsidRPr="00B445CF">
        <w:rPr>
          <w:b/>
          <w:bCs/>
          <w:color w:val="323232"/>
          <w:sz w:val="21"/>
        </w:rPr>
        <w:t>Ads &amp; Analytics:</w:t>
      </w:r>
      <w:r>
        <w:rPr>
          <w:color w:val="323232"/>
          <w:sz w:val="21"/>
        </w:rPr>
        <w:t xml:space="preserve"> Google Ads, Meta Ads, TikTok Ads, GA4, Tag Manager</w:t>
      </w:r>
      <w:r>
        <w:rPr>
          <w:color w:val="323232"/>
          <w:sz w:val="21"/>
        </w:rPr>
        <w:br/>
      </w:r>
      <w:r w:rsidRPr="00B445CF">
        <w:rPr>
          <w:b/>
          <w:bCs/>
          <w:color w:val="323232"/>
          <w:sz w:val="21"/>
        </w:rPr>
        <w:t>AI &amp; Automation:</w:t>
      </w:r>
      <w:r>
        <w:rPr>
          <w:color w:val="323232"/>
          <w:sz w:val="21"/>
        </w:rPr>
        <w:t xml:space="preserve"> ManyChat, Keap, ActiveCampaign, Metricool, Hootsuite, Mailchimp</w:t>
      </w:r>
      <w:r>
        <w:rPr>
          <w:color w:val="323232"/>
          <w:sz w:val="21"/>
        </w:rPr>
        <w:br/>
      </w:r>
      <w:r w:rsidRPr="00B445CF">
        <w:rPr>
          <w:b/>
          <w:bCs/>
          <w:color w:val="323232"/>
          <w:sz w:val="21"/>
        </w:rPr>
        <w:t>CRM &amp; Funnels:</w:t>
      </w:r>
      <w:r>
        <w:rPr>
          <w:color w:val="323232"/>
          <w:sz w:val="21"/>
        </w:rPr>
        <w:t xml:space="preserve"> Klaviyo, ConvertKit, Shopify, LeadPages, Zapier</w:t>
      </w:r>
      <w:r>
        <w:rPr>
          <w:color w:val="323232"/>
          <w:sz w:val="21"/>
        </w:rPr>
        <w:br/>
      </w:r>
      <w:r w:rsidRPr="00B445CF">
        <w:rPr>
          <w:b/>
          <w:bCs/>
          <w:color w:val="323232"/>
          <w:sz w:val="21"/>
        </w:rPr>
        <w:t>Design:</w:t>
      </w:r>
      <w:r>
        <w:rPr>
          <w:color w:val="323232"/>
          <w:sz w:val="21"/>
        </w:rPr>
        <w:t xml:space="preserve"> Canva (Pro), Adobe Photoshop, Illustrator, InDesign</w:t>
      </w:r>
    </w:p>
    <w:p w14:paraId="5608E9C7" w14:textId="75448521" w:rsidR="00F728DB" w:rsidRDefault="00B445CF">
      <w:pPr>
        <w:spacing w:after="80"/>
      </w:pPr>
      <w:r w:rsidRPr="00B445CF">
        <w:rPr>
          <w:b/>
          <w:bCs/>
          <w:color w:val="323232"/>
          <w:sz w:val="21"/>
        </w:rPr>
        <w:t>Video:</w:t>
      </w:r>
      <w:r>
        <w:rPr>
          <w:color w:val="323232"/>
          <w:sz w:val="21"/>
        </w:rPr>
        <w:t xml:space="preserve"> </w:t>
      </w:r>
      <w:proofErr w:type="spellStart"/>
      <w:r>
        <w:rPr>
          <w:color w:val="323232"/>
          <w:sz w:val="21"/>
        </w:rPr>
        <w:t>Capcut</w:t>
      </w:r>
      <w:proofErr w:type="spellEnd"/>
      <w:r>
        <w:rPr>
          <w:color w:val="323232"/>
          <w:sz w:val="21"/>
        </w:rPr>
        <w:t xml:space="preserve">, </w:t>
      </w:r>
      <w:r w:rsidR="005A2C51">
        <w:rPr>
          <w:color w:val="323232"/>
          <w:sz w:val="21"/>
        </w:rPr>
        <w:t>D</w:t>
      </w:r>
      <w:r>
        <w:rPr>
          <w:color w:val="323232"/>
          <w:sz w:val="21"/>
        </w:rPr>
        <w:t>escript, Final Cut</w:t>
      </w:r>
      <w:r w:rsidR="00000000">
        <w:rPr>
          <w:color w:val="323232"/>
          <w:sz w:val="21"/>
        </w:rPr>
        <w:br/>
      </w:r>
      <w:r w:rsidR="00000000" w:rsidRPr="00B445CF">
        <w:rPr>
          <w:b/>
          <w:bCs/>
          <w:color w:val="323232"/>
          <w:sz w:val="21"/>
        </w:rPr>
        <w:t>Content &amp; SEO:</w:t>
      </w:r>
      <w:r w:rsidR="00000000">
        <w:rPr>
          <w:color w:val="323232"/>
          <w:sz w:val="21"/>
        </w:rPr>
        <w:t xml:space="preserve"> Jasper, Surfer SEO, WordPress, Google Search Console</w:t>
      </w:r>
      <w:r w:rsidR="00000000">
        <w:rPr>
          <w:color w:val="323232"/>
          <w:sz w:val="21"/>
        </w:rPr>
        <w:br/>
      </w:r>
      <w:r w:rsidR="00000000" w:rsidRPr="00B445CF">
        <w:rPr>
          <w:b/>
          <w:bCs/>
          <w:color w:val="323232"/>
          <w:sz w:val="21"/>
        </w:rPr>
        <w:t>Project &amp; Remote Work:</w:t>
      </w:r>
      <w:r w:rsidR="00000000">
        <w:rPr>
          <w:color w:val="323232"/>
          <w:sz w:val="21"/>
        </w:rPr>
        <w:t xml:space="preserve"> Trello, Asana, Slack, Google Workspace</w:t>
      </w:r>
    </w:p>
    <w:p w14:paraId="2EFD5F98" w14:textId="77777777" w:rsidR="00F728DB" w:rsidRDefault="00000000">
      <w:pPr>
        <w:spacing w:after="160"/>
      </w:pPr>
      <w:r>
        <w:rPr>
          <w:b/>
          <w:color w:val="003366"/>
          <w:sz w:val="26"/>
        </w:rPr>
        <w:t>CAREER HIGHLIGHTS</w:t>
      </w:r>
    </w:p>
    <w:p w14:paraId="49491E10" w14:textId="77777777" w:rsidR="00F728DB" w:rsidRDefault="00000000">
      <w:pPr>
        <w:spacing w:after="80"/>
      </w:pPr>
      <w:r>
        <w:rPr>
          <w:color w:val="323232"/>
          <w:sz w:val="21"/>
        </w:rPr>
        <w:t>- Generated over $18M+ in tracked revenue through digital campaigns and launches</w:t>
      </w:r>
      <w:r>
        <w:rPr>
          <w:color w:val="323232"/>
          <w:sz w:val="21"/>
        </w:rPr>
        <w:br/>
        <w:t>- 10x return on ad spend across multiple paid channels using blended AI and creative optimization</w:t>
      </w:r>
      <w:r>
        <w:rPr>
          <w:color w:val="323232"/>
          <w:sz w:val="21"/>
        </w:rPr>
        <w:br/>
        <w:t>- Scaled CRM and email list to 247K+ engaged contacts, including segmentation, automation, and re-engagement</w:t>
      </w:r>
      <w:r>
        <w:rPr>
          <w:color w:val="323232"/>
          <w:sz w:val="21"/>
        </w:rPr>
        <w:br/>
        <w:t>- Produced and promoted 6-figure product launches with integrated funnels, ad strategy, and branded content</w:t>
      </w:r>
      <w:r>
        <w:rPr>
          <w:color w:val="323232"/>
          <w:sz w:val="21"/>
        </w:rPr>
        <w:br/>
        <w:t>- Cut annual vendor/outsourcing costs by $250K+ through internal systems and automation</w:t>
      </w:r>
    </w:p>
    <w:p w14:paraId="303769BC" w14:textId="77777777" w:rsidR="004F097D" w:rsidRDefault="004F097D">
      <w:pPr>
        <w:spacing w:after="80"/>
        <w:rPr>
          <w:color w:val="323232"/>
          <w:sz w:val="21"/>
        </w:rPr>
      </w:pPr>
    </w:p>
    <w:p w14:paraId="4D4A97AC" w14:textId="77777777" w:rsidR="00F728DB" w:rsidRDefault="00000000">
      <w:pPr>
        <w:spacing w:after="160"/>
      </w:pPr>
      <w:r>
        <w:rPr>
          <w:b/>
          <w:color w:val="003366"/>
          <w:sz w:val="26"/>
        </w:rPr>
        <w:t>EDUCATION</w:t>
      </w:r>
    </w:p>
    <w:p w14:paraId="68AAB9C9" w14:textId="77777777" w:rsidR="00F728DB" w:rsidRDefault="00000000">
      <w:pPr>
        <w:spacing w:after="80"/>
      </w:pPr>
      <w:r>
        <w:rPr>
          <w:b/>
          <w:color w:val="000000"/>
        </w:rPr>
        <w:t>College Diploma in Graphic Design &amp; Web Development</w:t>
      </w:r>
      <w:r>
        <w:rPr>
          <w:b/>
          <w:color w:val="000000"/>
        </w:rPr>
        <w:br/>
        <w:t>International Academy of Design – Toronto, ON</w:t>
      </w:r>
    </w:p>
    <w:p w14:paraId="78A64A07" w14:textId="77777777" w:rsidR="00F728DB" w:rsidRDefault="00000000">
      <w:pPr>
        <w:spacing w:after="80"/>
      </w:pPr>
      <w:r>
        <w:rPr>
          <w:b/>
          <w:color w:val="000000"/>
        </w:rPr>
        <w:t>College Diploma in Fashion Marketing</w:t>
      </w:r>
      <w:r>
        <w:rPr>
          <w:b/>
          <w:color w:val="000000"/>
        </w:rPr>
        <w:br/>
        <w:t>International Academy of Design – Toronto, ON</w:t>
      </w:r>
    </w:p>
    <w:p w14:paraId="1E72F1F8" w14:textId="77777777" w:rsidR="00F728DB" w:rsidRDefault="00000000">
      <w:pPr>
        <w:spacing w:after="80"/>
      </w:pPr>
      <w:r>
        <w:rPr>
          <w:b/>
          <w:color w:val="000000"/>
        </w:rPr>
        <w:t>High School Diploma</w:t>
      </w:r>
      <w:r>
        <w:rPr>
          <w:b/>
          <w:color w:val="000000"/>
        </w:rPr>
        <w:br/>
        <w:t>Three Oaks Senior School – Summerside, PEI</w:t>
      </w:r>
    </w:p>
    <w:sectPr w:rsidR="00F728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425886">
    <w:abstractNumId w:val="8"/>
  </w:num>
  <w:num w:numId="2" w16cid:durableId="1652102438">
    <w:abstractNumId w:val="6"/>
  </w:num>
  <w:num w:numId="3" w16cid:durableId="1134984363">
    <w:abstractNumId w:val="5"/>
  </w:num>
  <w:num w:numId="4" w16cid:durableId="897086895">
    <w:abstractNumId w:val="4"/>
  </w:num>
  <w:num w:numId="5" w16cid:durableId="223179906">
    <w:abstractNumId w:val="7"/>
  </w:num>
  <w:num w:numId="6" w16cid:durableId="1728844706">
    <w:abstractNumId w:val="3"/>
  </w:num>
  <w:num w:numId="7" w16cid:durableId="1833910657">
    <w:abstractNumId w:val="2"/>
  </w:num>
  <w:num w:numId="8" w16cid:durableId="1395204187">
    <w:abstractNumId w:val="1"/>
  </w:num>
  <w:num w:numId="9" w16cid:durableId="138622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097D"/>
    <w:rsid w:val="005A2C51"/>
    <w:rsid w:val="00AA1D8D"/>
    <w:rsid w:val="00AE1D9E"/>
    <w:rsid w:val="00B445CF"/>
    <w:rsid w:val="00B47730"/>
    <w:rsid w:val="00BA01AD"/>
    <w:rsid w:val="00CB0664"/>
    <w:rsid w:val="00EA2626"/>
    <w:rsid w:val="00F728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4DEFA"/>
  <w14:defaultImageDpi w14:val="300"/>
  <w15:docId w15:val="{4AB5FE20-3B89-46EB-89B7-4832FEF1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Joey Wargachuk</cp:lastModifiedBy>
  <cp:revision>5</cp:revision>
  <dcterms:created xsi:type="dcterms:W3CDTF">2013-12-23T23:15:00Z</dcterms:created>
  <dcterms:modified xsi:type="dcterms:W3CDTF">2025-08-04T22:32:00Z</dcterms:modified>
  <cp:category/>
</cp:coreProperties>
</file>